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rundschrift" w:cs="Grundschrift" w:eastAsia="Grundschrift" w:hAnsi="Grundschrift"/>
          <w:b w:val="1"/>
          <w:sz w:val="32"/>
          <w:szCs w:val="32"/>
          <w:u w:val="single"/>
        </w:rPr>
      </w:pPr>
      <w:r w:rsidDel="00000000" w:rsidR="00000000" w:rsidRPr="00000000">
        <w:rPr>
          <w:rFonts w:ascii="Grundschrift" w:cs="Grundschrift" w:eastAsia="Grundschrift" w:hAnsi="Grundschrift"/>
          <w:b w:val="1"/>
          <w:sz w:val="32"/>
          <w:szCs w:val="32"/>
          <w:u w:val="single"/>
          <w:rtl w:val="0"/>
        </w:rPr>
        <w:t xml:space="preserve">Wochenplan für die Woche vom 30.03.2020 bis zum 03.04.2020</w:t>
      </w:r>
    </w:p>
    <w:p w:rsidR="00000000" w:rsidDel="00000000" w:rsidP="00000000" w:rsidRDefault="00000000" w:rsidRPr="00000000" w14:paraId="00000002">
      <w:pPr>
        <w:rPr>
          <w:rFonts w:ascii="Grundschrift" w:cs="Grundschrift" w:eastAsia="Grundschrift" w:hAnsi="Grundschrift"/>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i w:val="0"/>
          <w:smallCaps w:val="0"/>
          <w:strike w:val="0"/>
          <w:color w:val="000000"/>
          <w:sz w:val="22"/>
          <w:szCs w:val="22"/>
          <w:u w:val="single"/>
          <w:shd w:fill="auto" w:val="clear"/>
          <w:vertAlign w:val="baseline"/>
        </w:rPr>
      </w:pP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Bitte bedenken Sie, dass es sich NICHT um Ferien handelt, sondern dass ihr Kind die schulfreie Zeit zuhause nutzen soll. Falls die Aufgaben im Wochenplan weniger Zeit beanspruchen, sollen die Kinder die noch verbleibende Zeit mit Freiarbeitsmaterial [Lies-Mal/DaZ- Heft, Füllerheft, Grundschriftmappe, angekreuzte Seiten im Rechtschreibbuch, 1x1 wiederholen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 füllen.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720"/>
        <w:jc w:val="left"/>
        <w:rPr>
          <w:rFonts w:ascii="Grundschrift" w:cs="Grundschrift" w:eastAsia="Grundschrift" w:hAnsi="Grundschrift"/>
          <w:b w:val="1"/>
          <w:i w:val="0"/>
          <w:smallCaps w:val="0"/>
          <w:strike w:val="0"/>
          <w:color w:val="000000"/>
          <w:sz w:val="22"/>
          <w:szCs w:val="22"/>
          <w:u w:val="single"/>
          <w:shd w:fill="auto" w:val="clear"/>
          <w:vertAlign w:val="baseline"/>
        </w:rPr>
      </w:pPr>
      <w:bookmarkStart w:colFirst="0" w:colLast="0" w:name="_gjdgxs" w:id="0"/>
      <w:bookmarkEnd w:id="0"/>
      <w:r w:rsidDel="00000000" w:rsidR="00000000" w:rsidRPr="00000000">
        <w:rPr>
          <w:rtl w:val="0"/>
        </w:rPr>
      </w:r>
    </w:p>
    <w:tbl>
      <w:tblPr>
        <w:tblStyle w:val="Table1"/>
        <w:tblW w:w="151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5"/>
        <w:gridCol w:w="2891"/>
        <w:gridCol w:w="696"/>
        <w:gridCol w:w="2891"/>
        <w:gridCol w:w="696"/>
        <w:gridCol w:w="3061"/>
        <w:gridCol w:w="696"/>
        <w:gridCol w:w="2236"/>
        <w:tblGridChange w:id="0">
          <w:tblGrid>
            <w:gridCol w:w="1995"/>
            <w:gridCol w:w="2891"/>
            <w:gridCol w:w="696"/>
            <w:gridCol w:w="2891"/>
            <w:gridCol w:w="696"/>
            <w:gridCol w:w="3061"/>
            <w:gridCol w:w="696"/>
            <w:gridCol w:w="2236"/>
          </w:tblGrid>
        </w:tblGridChange>
      </w:tblGrid>
      <w:tr>
        <w:trPr>
          <w:trHeight w:val="712" w:hRule="atLeast"/>
        </w:trPr>
        <w:tc>
          <w:tcPr>
            <w:vAlign w:val="center"/>
          </w:tcPr>
          <w:p w:rsidR="00000000" w:rsidDel="00000000" w:rsidP="00000000" w:rsidRDefault="00000000" w:rsidRPr="00000000" w14:paraId="00000005">
            <w:pPr>
              <w:rPr>
                <w:rFonts w:ascii="Grundschrift" w:cs="Grundschrift" w:eastAsia="Grundschrift" w:hAnsi="Grundschrift"/>
              </w:rPr>
            </w:pPr>
            <w:r w:rsidDel="00000000" w:rsidR="00000000" w:rsidRPr="00000000">
              <w:rPr>
                <w:rtl w:val="0"/>
              </w:rPr>
            </w:r>
          </w:p>
        </w:tc>
        <w:tc>
          <w:tcPr>
            <w:vAlign w:val="bottom"/>
          </w:tcPr>
          <w:p w:rsidR="00000000" w:rsidDel="00000000" w:rsidP="00000000" w:rsidRDefault="00000000" w:rsidRPr="00000000" w14:paraId="00000006">
            <w:pPr>
              <w:rPr>
                <w:rFonts w:ascii="Grundschrift" w:cs="Grundschrift" w:eastAsia="Grundschrift" w:hAnsi="Grundschrift"/>
              </w:rPr>
            </w:pPr>
            <w:r w:rsidDel="00000000" w:rsidR="00000000" w:rsidRPr="00000000">
              <w:rPr>
                <w:rFonts w:ascii="Grundschrift" w:cs="Grundschrift" w:eastAsia="Grundschrift" w:hAnsi="Grundschrift"/>
                <w:sz w:val="36"/>
                <w:szCs w:val="36"/>
                <w:rtl w:val="0"/>
              </w:rPr>
              <w:t xml:space="preserve">Deutsch</w:t>
            </w:r>
            <w:r w:rsidDel="00000000" w:rsidR="00000000" w:rsidRPr="00000000">
              <w:rPr>
                <w:rtl w:val="0"/>
              </w:rPr>
            </w:r>
          </w:p>
        </w:tc>
        <w:tc>
          <w:tcPr>
            <w:vAlign w:val="bottom"/>
          </w:tcPr>
          <w:p w:rsidR="00000000" w:rsidDel="00000000" w:rsidP="00000000" w:rsidRDefault="00000000" w:rsidRPr="00000000" w14:paraId="00000007">
            <w:pPr>
              <w:rPr>
                <w:rFonts w:ascii="Grundschrift" w:cs="Grundschrift" w:eastAsia="Grundschrift" w:hAnsi="Grundschrift"/>
              </w:rPr>
            </w:pPr>
            <w:r w:rsidDel="00000000" w:rsidR="00000000" w:rsidRPr="00000000">
              <w:rPr>
                <w:rFonts w:ascii="Grundschrift" w:cs="Grundschrift" w:eastAsia="Grundschrift" w:hAnsi="Grundschrift"/>
              </w:rPr>
              <w:drawing>
                <wp:inline distB="0" distT="0" distL="0" distR="0">
                  <wp:extent cx="304800" cy="304800"/>
                  <wp:effectExtent b="0" l="0" r="0" t="0"/>
                  <wp:docPr descr="C:\Users\adami\AppData\Local\Microsoft\Windows\INetCache\Content.MSO\99D13BB9.tmp" id="1" name="image1.png"/>
                  <a:graphic>
                    <a:graphicData uri="http://schemas.openxmlformats.org/drawingml/2006/picture">
                      <pic:pic>
                        <pic:nvPicPr>
                          <pic:cNvPr descr="C:\Users\adami\AppData\Local\Microsoft\Windows\INetCache\Content.MSO\99D13BB9.tmp" id="0" name="image1.png"/>
                          <pic:cNvPicPr preferRelativeResize="0"/>
                        </pic:nvPicPr>
                        <pic:blipFill>
                          <a:blip r:embed="rId6"/>
                          <a:srcRect b="0" l="0" r="0" t="0"/>
                          <a:stretch>
                            <a:fillRect/>
                          </a:stretch>
                        </pic:blipFill>
                        <pic:spPr>
                          <a:xfrm>
                            <a:off x="0" y="0"/>
                            <a:ext cx="304800" cy="3048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08">
            <w:pPr>
              <w:rPr>
                <w:rFonts w:ascii="Grundschrift" w:cs="Grundschrift" w:eastAsia="Grundschrift" w:hAnsi="Grundschrift"/>
              </w:rPr>
            </w:pPr>
            <w:r w:rsidDel="00000000" w:rsidR="00000000" w:rsidRPr="00000000">
              <w:rPr>
                <w:rFonts w:ascii="Grundschrift" w:cs="Grundschrift" w:eastAsia="Grundschrift" w:hAnsi="Grundschrift"/>
                <w:sz w:val="36"/>
                <w:szCs w:val="36"/>
                <w:rtl w:val="0"/>
              </w:rPr>
              <w:t xml:space="preserve">Mathe</w:t>
            </w:r>
            <w:r w:rsidDel="00000000" w:rsidR="00000000" w:rsidRPr="00000000">
              <w:rPr>
                <w:rtl w:val="0"/>
              </w:rPr>
            </w:r>
          </w:p>
        </w:tc>
        <w:tc>
          <w:tcPr>
            <w:vAlign w:val="bottom"/>
          </w:tcPr>
          <w:p w:rsidR="00000000" w:rsidDel="00000000" w:rsidP="00000000" w:rsidRDefault="00000000" w:rsidRPr="00000000" w14:paraId="00000009">
            <w:pPr>
              <w:rPr>
                <w:rFonts w:ascii="Grundschrift" w:cs="Grundschrift" w:eastAsia="Grundschrift" w:hAnsi="Grundschrift"/>
              </w:rPr>
            </w:pPr>
            <w:r w:rsidDel="00000000" w:rsidR="00000000" w:rsidRPr="00000000">
              <w:rPr>
                <w:rFonts w:ascii="Grundschrift" w:cs="Grundschrift" w:eastAsia="Grundschrift" w:hAnsi="Grundschrift"/>
              </w:rPr>
              <w:drawing>
                <wp:inline distB="0" distT="0" distL="0" distR="0">
                  <wp:extent cx="304800" cy="304800"/>
                  <wp:effectExtent b="0" l="0" r="0" t="0"/>
                  <wp:docPr descr="C:\Users\adami\AppData\Local\Microsoft\Windows\INetCache\Content.MSO\99D13BB9.tmp" id="3" name="image1.png"/>
                  <a:graphic>
                    <a:graphicData uri="http://schemas.openxmlformats.org/drawingml/2006/picture">
                      <pic:pic>
                        <pic:nvPicPr>
                          <pic:cNvPr descr="C:\Users\adami\AppData\Local\Microsoft\Windows\INetCache\Content.MSO\99D13BB9.tmp" id="0" name="image1.png"/>
                          <pic:cNvPicPr preferRelativeResize="0"/>
                        </pic:nvPicPr>
                        <pic:blipFill>
                          <a:blip r:embed="rId6"/>
                          <a:srcRect b="0" l="0" r="0" t="0"/>
                          <a:stretch>
                            <a:fillRect/>
                          </a:stretch>
                        </pic:blipFill>
                        <pic:spPr>
                          <a:xfrm>
                            <a:off x="0" y="0"/>
                            <a:ext cx="304800" cy="3048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0A">
            <w:pPr>
              <w:rPr>
                <w:rFonts w:ascii="Grundschrift" w:cs="Grundschrift" w:eastAsia="Grundschrift" w:hAnsi="Grundschrift"/>
              </w:rPr>
            </w:pPr>
            <w:r w:rsidDel="00000000" w:rsidR="00000000" w:rsidRPr="00000000">
              <w:rPr>
                <w:rFonts w:ascii="Grundschrift" w:cs="Grundschrift" w:eastAsia="Grundschrift" w:hAnsi="Grundschrift"/>
                <w:sz w:val="36"/>
                <w:szCs w:val="36"/>
                <w:rtl w:val="0"/>
              </w:rPr>
              <w:t xml:space="preserve">Sonstiges</w:t>
            </w:r>
            <w:r w:rsidDel="00000000" w:rsidR="00000000" w:rsidRPr="00000000">
              <w:rPr>
                <w:rtl w:val="0"/>
              </w:rPr>
            </w:r>
          </w:p>
        </w:tc>
        <w:tc>
          <w:tcPr>
            <w:vAlign w:val="bottom"/>
          </w:tcPr>
          <w:p w:rsidR="00000000" w:rsidDel="00000000" w:rsidP="00000000" w:rsidRDefault="00000000" w:rsidRPr="00000000" w14:paraId="0000000B">
            <w:pPr>
              <w:jc w:val="center"/>
              <w:rPr>
                <w:rFonts w:ascii="Grundschrift" w:cs="Grundschrift" w:eastAsia="Grundschrift" w:hAnsi="Grundschrift"/>
              </w:rPr>
            </w:pPr>
            <w:r w:rsidDel="00000000" w:rsidR="00000000" w:rsidRPr="00000000">
              <w:rPr>
                <w:rFonts w:ascii="Grundschrift" w:cs="Grundschrift" w:eastAsia="Grundschrift" w:hAnsi="Grundschrift"/>
              </w:rPr>
              <w:drawing>
                <wp:inline distB="0" distT="0" distL="0" distR="0">
                  <wp:extent cx="304800" cy="304800"/>
                  <wp:effectExtent b="0" l="0" r="0" t="0"/>
                  <wp:docPr descr="C:\Users\adami\AppData\Local\Microsoft\Windows\INetCache\Content.MSO\99D13BB9.tmp" id="2" name="image1.png"/>
                  <a:graphic>
                    <a:graphicData uri="http://schemas.openxmlformats.org/drawingml/2006/picture">
                      <pic:pic>
                        <pic:nvPicPr>
                          <pic:cNvPr descr="C:\Users\adami\AppData\Local\Microsoft\Windows\INetCache\Content.MSO\99D13BB9.tmp" id="0" name="image1.png"/>
                          <pic:cNvPicPr preferRelativeResize="0"/>
                        </pic:nvPicPr>
                        <pic:blipFill>
                          <a:blip r:embed="rId6"/>
                          <a:srcRect b="0" l="0" r="0" t="0"/>
                          <a:stretch>
                            <a:fillRect/>
                          </a:stretch>
                        </pic:blipFill>
                        <pic:spPr>
                          <a:xfrm>
                            <a:off x="0" y="0"/>
                            <a:ext cx="304800" cy="3048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0C">
            <w:pPr>
              <w:rPr>
                <w:rFonts w:ascii="Grundschrift" w:cs="Grundschrift" w:eastAsia="Grundschrift" w:hAnsi="Grundschrift"/>
              </w:rPr>
            </w:pPr>
            <w:r w:rsidDel="00000000" w:rsidR="00000000" w:rsidRPr="00000000">
              <w:rPr>
                <w:rFonts w:ascii="Grundschrift" w:cs="Grundschrift" w:eastAsia="Grundschrift" w:hAnsi="Grundschrift"/>
                <w:rtl w:val="0"/>
              </w:rPr>
              <w:t xml:space="preserve">Unterschrift Eltern</w:t>
            </w:r>
          </w:p>
        </w:tc>
      </w:tr>
      <w:tr>
        <w:trPr>
          <w:trHeight w:val="356" w:hRule="atLeast"/>
        </w:trPr>
        <w:tc>
          <w:tcPr>
            <w:vAlign w:val="center"/>
          </w:tcPr>
          <w:p w:rsidR="00000000" w:rsidDel="00000000" w:rsidP="00000000" w:rsidRDefault="00000000" w:rsidRPr="00000000" w14:paraId="0000000D">
            <w:pPr>
              <w:rPr>
                <w:rFonts w:ascii="Grundschrift" w:cs="Grundschrift" w:eastAsia="Grundschrift" w:hAnsi="Grundschrift"/>
                <w:sz w:val="36"/>
                <w:szCs w:val="36"/>
              </w:rPr>
            </w:pPr>
            <w:r w:rsidDel="00000000" w:rsidR="00000000" w:rsidRPr="00000000">
              <w:rPr>
                <w:rFonts w:ascii="Grundschrift" w:cs="Grundschrift" w:eastAsia="Grundschrift" w:hAnsi="Grundschrift"/>
                <w:sz w:val="36"/>
                <w:szCs w:val="36"/>
                <w:rtl w:val="0"/>
              </w:rPr>
              <w:t xml:space="preserve">Montag</w:t>
            </w:r>
          </w:p>
        </w:tc>
        <w:tc>
          <w:tcPr/>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Anton App:</w:t>
            </w: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 Regelmäßige Verben in der Gegenwart</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Rechtschreibbuch S. 37- 39</w:t>
            </w:r>
          </w:p>
        </w:tc>
        <w:tc>
          <w:tcPr/>
          <w:p w:rsidR="00000000" w:rsidDel="00000000" w:rsidP="00000000" w:rsidRDefault="00000000" w:rsidRPr="00000000" w14:paraId="00000010">
            <w:pPr>
              <w:rPr>
                <w:rFonts w:ascii="Grundschrift" w:cs="Grundschrift" w:eastAsia="Grundschrift" w:hAnsi="Grundschrift"/>
              </w:rPr>
            </w:pPr>
            <w:r w:rsidDel="00000000" w:rsidR="00000000" w:rsidRPr="00000000">
              <w:rPr>
                <w:rtl w:val="0"/>
              </w:rPr>
            </w:r>
          </w:p>
        </w:tc>
        <w:tc>
          <w:tcPr/>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Anton App:</w:t>
            </w: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 Zahlen ordnen und vergleichen</w:t>
            </w:r>
          </w:p>
        </w:tc>
        <w:tc>
          <w:tcPr>
            <w:vAlign w:val="bottom"/>
          </w:tcPr>
          <w:p w:rsidR="00000000" w:rsidDel="00000000" w:rsidP="00000000" w:rsidRDefault="00000000" w:rsidRPr="00000000" w14:paraId="00000012">
            <w:pPr>
              <w:rPr>
                <w:rFonts w:ascii="Grundschrift" w:cs="Grundschrift" w:eastAsia="Grundschrift" w:hAnsi="Grundschrift"/>
              </w:rPr>
            </w:pPr>
            <w:r w:rsidDel="00000000" w:rsidR="00000000" w:rsidRPr="00000000">
              <w:rPr>
                <w:rtl w:val="0"/>
              </w:rPr>
            </w:r>
          </w:p>
        </w:tc>
        <w:tc>
          <w:tcPr/>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Sport:</w:t>
            </w: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 Mache 20 Hampelmänner und 20 Kniebeuge</w:t>
            </w:r>
          </w:p>
        </w:tc>
        <w:tc>
          <w:tcPr/>
          <w:p w:rsidR="00000000" w:rsidDel="00000000" w:rsidP="00000000" w:rsidRDefault="00000000" w:rsidRPr="00000000" w14:paraId="00000014">
            <w:pPr>
              <w:rPr>
                <w:rFonts w:ascii="Grundschrift" w:cs="Grundschrift" w:eastAsia="Grundschrift" w:hAnsi="Grundschrift"/>
              </w:rPr>
            </w:pPr>
            <w:r w:rsidDel="00000000" w:rsidR="00000000" w:rsidRPr="00000000">
              <w:rPr>
                <w:rtl w:val="0"/>
              </w:rPr>
            </w:r>
          </w:p>
        </w:tc>
        <w:tc>
          <w:tcPr>
            <w:vAlign w:val="bottom"/>
          </w:tcPr>
          <w:p w:rsidR="00000000" w:rsidDel="00000000" w:rsidP="00000000" w:rsidRDefault="00000000" w:rsidRPr="00000000" w14:paraId="00000015">
            <w:pPr>
              <w:rPr>
                <w:rFonts w:ascii="Grundschrift" w:cs="Grundschrift" w:eastAsia="Grundschrift" w:hAnsi="Grundschrift"/>
              </w:rPr>
            </w:pPr>
            <w:r w:rsidDel="00000000" w:rsidR="00000000" w:rsidRPr="00000000">
              <w:rPr>
                <w:rtl w:val="0"/>
              </w:rPr>
            </w:r>
          </w:p>
        </w:tc>
      </w:tr>
      <w:tr>
        <w:trPr>
          <w:trHeight w:val="356" w:hRule="atLeast"/>
        </w:trPr>
        <w:tc>
          <w:tcPr>
            <w:vAlign w:val="center"/>
          </w:tcPr>
          <w:p w:rsidR="00000000" w:rsidDel="00000000" w:rsidP="00000000" w:rsidRDefault="00000000" w:rsidRPr="00000000" w14:paraId="00000016">
            <w:pPr>
              <w:rPr>
                <w:rFonts w:ascii="Grundschrift" w:cs="Grundschrift" w:eastAsia="Grundschrift" w:hAnsi="Grundschrift"/>
                <w:sz w:val="36"/>
                <w:szCs w:val="36"/>
              </w:rPr>
            </w:pPr>
            <w:r w:rsidDel="00000000" w:rsidR="00000000" w:rsidRPr="00000000">
              <w:rPr>
                <w:rFonts w:ascii="Grundschrift" w:cs="Grundschrift" w:eastAsia="Grundschrift" w:hAnsi="Grundschrift"/>
                <w:sz w:val="36"/>
                <w:szCs w:val="36"/>
                <w:rtl w:val="0"/>
              </w:rPr>
              <w:t xml:space="preserve">Dienstag</w:t>
            </w:r>
          </w:p>
        </w:tc>
        <w:tc>
          <w:tcPr/>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Anton App:</w:t>
            </w: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 Die Vorsilben ver- und vor</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Rechtschreibbuch S. 47 + 48</w:t>
            </w:r>
          </w:p>
        </w:tc>
        <w:tc>
          <w:tcPr/>
          <w:p w:rsidR="00000000" w:rsidDel="00000000" w:rsidP="00000000" w:rsidRDefault="00000000" w:rsidRPr="00000000" w14:paraId="00000019">
            <w:pPr>
              <w:rPr>
                <w:rFonts w:ascii="Grundschrift" w:cs="Grundschrift" w:eastAsia="Grundschrift" w:hAnsi="Grundschrift"/>
              </w:rPr>
            </w:pPr>
            <w:r w:rsidDel="00000000" w:rsidR="00000000" w:rsidRPr="00000000">
              <w:rPr>
                <w:rtl w:val="0"/>
              </w:rPr>
            </w:r>
          </w:p>
        </w:tc>
        <w:tc>
          <w:tcPr/>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Anton App:</w:t>
            </w: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 Zahlen runden</w:t>
            </w:r>
          </w:p>
        </w:tc>
        <w:tc>
          <w:tcPr>
            <w:vAlign w:val="bottom"/>
          </w:tcPr>
          <w:p w:rsidR="00000000" w:rsidDel="00000000" w:rsidP="00000000" w:rsidRDefault="00000000" w:rsidRPr="00000000" w14:paraId="0000001B">
            <w:pPr>
              <w:rPr>
                <w:rFonts w:ascii="Grundschrift" w:cs="Grundschrift" w:eastAsia="Grundschrift" w:hAnsi="Grundschrift"/>
              </w:rPr>
            </w:pPr>
            <w:r w:rsidDel="00000000" w:rsidR="00000000" w:rsidRPr="00000000">
              <w:rPr>
                <w:rtl w:val="0"/>
              </w:rPr>
            </w:r>
          </w:p>
        </w:tc>
        <w:tc>
          <w:tcPr/>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AB:</w:t>
            </w: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 25 Ideen, sich zu beschäftigen- suche dir eine neue Idee aus und setze sie um (siehe Homepage- Giraffenklasse) </w:t>
            </w:r>
          </w:p>
        </w:tc>
        <w:tc>
          <w:tcPr/>
          <w:p w:rsidR="00000000" w:rsidDel="00000000" w:rsidP="00000000" w:rsidRDefault="00000000" w:rsidRPr="00000000" w14:paraId="0000001D">
            <w:pPr>
              <w:rPr>
                <w:rFonts w:ascii="Grundschrift" w:cs="Grundschrift" w:eastAsia="Grundschrift" w:hAnsi="Grundschrift"/>
              </w:rPr>
            </w:pPr>
            <w:r w:rsidDel="00000000" w:rsidR="00000000" w:rsidRPr="00000000">
              <w:rPr>
                <w:rtl w:val="0"/>
              </w:rPr>
            </w:r>
          </w:p>
        </w:tc>
        <w:tc>
          <w:tcPr>
            <w:vAlign w:val="bottom"/>
          </w:tcPr>
          <w:p w:rsidR="00000000" w:rsidDel="00000000" w:rsidP="00000000" w:rsidRDefault="00000000" w:rsidRPr="00000000" w14:paraId="0000001E">
            <w:pPr>
              <w:rPr>
                <w:rFonts w:ascii="Grundschrift" w:cs="Grundschrift" w:eastAsia="Grundschrift" w:hAnsi="Grundschrift"/>
              </w:rPr>
            </w:pPr>
            <w:r w:rsidDel="00000000" w:rsidR="00000000" w:rsidRPr="00000000">
              <w:rPr>
                <w:rtl w:val="0"/>
              </w:rPr>
            </w:r>
          </w:p>
        </w:tc>
      </w:tr>
      <w:tr>
        <w:trPr>
          <w:trHeight w:val="356" w:hRule="atLeast"/>
        </w:trPr>
        <w:tc>
          <w:tcPr>
            <w:vAlign w:val="center"/>
          </w:tcPr>
          <w:p w:rsidR="00000000" w:rsidDel="00000000" w:rsidP="00000000" w:rsidRDefault="00000000" w:rsidRPr="00000000" w14:paraId="0000001F">
            <w:pPr>
              <w:rPr>
                <w:rFonts w:ascii="Grundschrift" w:cs="Grundschrift" w:eastAsia="Grundschrift" w:hAnsi="Grundschrift"/>
                <w:sz w:val="36"/>
                <w:szCs w:val="36"/>
              </w:rPr>
            </w:pPr>
            <w:r w:rsidDel="00000000" w:rsidR="00000000" w:rsidRPr="00000000">
              <w:rPr>
                <w:rFonts w:ascii="Grundschrift" w:cs="Grundschrift" w:eastAsia="Grundschrift" w:hAnsi="Grundschrift"/>
                <w:sz w:val="36"/>
                <w:szCs w:val="36"/>
                <w:rtl w:val="0"/>
              </w:rPr>
              <w:t xml:space="preserve">Mittwoch</w:t>
            </w:r>
          </w:p>
        </w:tc>
        <w:tc>
          <w:tcPr/>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Anton App:</w:t>
            </w: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 Die Vorsilben ein-, aus-, zu-, ent-, be-, an-</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Rechtschreibbuch S. 51 + 52</w:t>
            </w:r>
          </w:p>
        </w:tc>
        <w:tc>
          <w:tcPr/>
          <w:p w:rsidR="00000000" w:rsidDel="00000000" w:rsidP="00000000" w:rsidRDefault="00000000" w:rsidRPr="00000000" w14:paraId="00000022">
            <w:pPr>
              <w:rPr>
                <w:rFonts w:ascii="Grundschrift" w:cs="Grundschrift" w:eastAsia="Grundschrift" w:hAnsi="Grundschrift"/>
              </w:rPr>
            </w:pPr>
            <w:r w:rsidDel="00000000" w:rsidR="00000000" w:rsidRPr="00000000">
              <w:rPr>
                <w:rtl w:val="0"/>
              </w:rPr>
            </w:r>
          </w:p>
        </w:tc>
        <w:tc>
          <w:tcPr/>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Anton App:</w:t>
            </w: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 schriftliche Addition</w:t>
            </w:r>
          </w:p>
        </w:tc>
        <w:tc>
          <w:tcPr>
            <w:vAlign w:val="bottom"/>
          </w:tcPr>
          <w:p w:rsidR="00000000" w:rsidDel="00000000" w:rsidP="00000000" w:rsidRDefault="00000000" w:rsidRPr="00000000" w14:paraId="00000024">
            <w:pPr>
              <w:rPr>
                <w:rFonts w:ascii="Grundschrift" w:cs="Grundschrift" w:eastAsia="Grundschrift" w:hAnsi="Grundschrift"/>
              </w:rPr>
            </w:pPr>
            <w:r w:rsidDel="00000000" w:rsidR="00000000" w:rsidRPr="00000000">
              <w:rPr>
                <w:rtl w:val="0"/>
              </w:rPr>
            </w:r>
          </w:p>
        </w:tc>
        <w:tc>
          <w:tcPr/>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Anton App:</w:t>
            </w: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 Unsere Sinne</w:t>
            </w:r>
          </w:p>
        </w:tc>
        <w:tc>
          <w:tcPr/>
          <w:p w:rsidR="00000000" w:rsidDel="00000000" w:rsidP="00000000" w:rsidRDefault="00000000" w:rsidRPr="00000000" w14:paraId="00000026">
            <w:pPr>
              <w:rPr>
                <w:rFonts w:ascii="Grundschrift" w:cs="Grundschrift" w:eastAsia="Grundschrift" w:hAnsi="Grundschrift"/>
              </w:rPr>
            </w:pPr>
            <w:r w:rsidDel="00000000" w:rsidR="00000000" w:rsidRPr="00000000">
              <w:rPr>
                <w:rtl w:val="0"/>
              </w:rPr>
            </w:r>
          </w:p>
        </w:tc>
        <w:tc>
          <w:tcPr>
            <w:vAlign w:val="bottom"/>
          </w:tcPr>
          <w:p w:rsidR="00000000" w:rsidDel="00000000" w:rsidP="00000000" w:rsidRDefault="00000000" w:rsidRPr="00000000" w14:paraId="00000027">
            <w:pPr>
              <w:rPr>
                <w:rFonts w:ascii="Grundschrift" w:cs="Grundschrift" w:eastAsia="Grundschrift" w:hAnsi="Grundschrift"/>
              </w:rPr>
            </w:pPr>
            <w:r w:rsidDel="00000000" w:rsidR="00000000" w:rsidRPr="00000000">
              <w:rPr>
                <w:rtl w:val="0"/>
              </w:rPr>
            </w:r>
          </w:p>
        </w:tc>
      </w:tr>
      <w:tr>
        <w:trPr>
          <w:trHeight w:val="356" w:hRule="atLeast"/>
        </w:trPr>
        <w:tc>
          <w:tcPr>
            <w:vAlign w:val="center"/>
          </w:tcPr>
          <w:p w:rsidR="00000000" w:rsidDel="00000000" w:rsidP="00000000" w:rsidRDefault="00000000" w:rsidRPr="00000000" w14:paraId="00000028">
            <w:pPr>
              <w:rPr>
                <w:rFonts w:ascii="Grundschrift" w:cs="Grundschrift" w:eastAsia="Grundschrift" w:hAnsi="Grundschrift"/>
                <w:sz w:val="36"/>
                <w:szCs w:val="36"/>
              </w:rPr>
            </w:pPr>
            <w:r w:rsidDel="00000000" w:rsidR="00000000" w:rsidRPr="00000000">
              <w:rPr>
                <w:rFonts w:ascii="Grundschrift" w:cs="Grundschrift" w:eastAsia="Grundschrift" w:hAnsi="Grundschrift"/>
                <w:sz w:val="36"/>
                <w:szCs w:val="36"/>
                <w:rtl w:val="0"/>
              </w:rPr>
              <w:t xml:space="preserve">Donnerstag</w:t>
            </w:r>
          </w:p>
        </w:tc>
        <w:tc>
          <w:tcPr/>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Anton App:</w:t>
            </w: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 Wörtliche Rede und vorangestellter Begleitsatz</w:t>
            </w:r>
          </w:p>
        </w:tc>
        <w:tc>
          <w:tcPr/>
          <w:p w:rsidR="00000000" w:rsidDel="00000000" w:rsidP="00000000" w:rsidRDefault="00000000" w:rsidRPr="00000000" w14:paraId="0000002A">
            <w:pPr>
              <w:rPr>
                <w:rFonts w:ascii="Grundschrift" w:cs="Grundschrift" w:eastAsia="Grundschrift" w:hAnsi="Grundschrift"/>
              </w:rPr>
            </w:pPr>
            <w:r w:rsidDel="00000000" w:rsidR="00000000" w:rsidRPr="00000000">
              <w:rPr>
                <w:rtl w:val="0"/>
              </w:rPr>
            </w:r>
          </w:p>
        </w:tc>
        <w:tc>
          <w:tcPr/>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Anton App:</w:t>
            </w: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 Achsensymmetrie 2</w:t>
            </w:r>
          </w:p>
        </w:tc>
        <w:tc>
          <w:tcPr>
            <w:vAlign w:val="bottom"/>
          </w:tcPr>
          <w:p w:rsidR="00000000" w:rsidDel="00000000" w:rsidP="00000000" w:rsidRDefault="00000000" w:rsidRPr="00000000" w14:paraId="0000002C">
            <w:pPr>
              <w:rPr>
                <w:rFonts w:ascii="Grundschrift" w:cs="Grundschrift" w:eastAsia="Grundschrift" w:hAnsi="Grundschrift"/>
              </w:rPr>
            </w:pPr>
            <w:r w:rsidDel="00000000" w:rsidR="00000000" w:rsidRPr="00000000">
              <w:rPr>
                <w:rtl w:val="0"/>
              </w:rPr>
            </w:r>
          </w:p>
        </w:tc>
        <w:tc>
          <w:tcPr/>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Kunst:</w:t>
            </w: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 Male ein großes Ei auf ein Blatt und verziere es. Schneide es aus und überstreiche es anschließend leicht mit ÖL</w:t>
            </w:r>
          </w:p>
        </w:tc>
        <w:tc>
          <w:tcPr/>
          <w:p w:rsidR="00000000" w:rsidDel="00000000" w:rsidP="00000000" w:rsidRDefault="00000000" w:rsidRPr="00000000" w14:paraId="0000002E">
            <w:pPr>
              <w:rPr>
                <w:rFonts w:ascii="Grundschrift" w:cs="Grundschrift" w:eastAsia="Grundschrift" w:hAnsi="Grundschrift"/>
              </w:rPr>
            </w:pPr>
            <w:r w:rsidDel="00000000" w:rsidR="00000000" w:rsidRPr="00000000">
              <w:rPr>
                <w:rtl w:val="0"/>
              </w:rPr>
            </w:r>
          </w:p>
        </w:tc>
        <w:tc>
          <w:tcPr>
            <w:vAlign w:val="bottom"/>
          </w:tcPr>
          <w:p w:rsidR="00000000" w:rsidDel="00000000" w:rsidP="00000000" w:rsidRDefault="00000000" w:rsidRPr="00000000" w14:paraId="0000002F">
            <w:pPr>
              <w:rPr>
                <w:rFonts w:ascii="Grundschrift" w:cs="Grundschrift" w:eastAsia="Grundschrift" w:hAnsi="Grundschrift"/>
              </w:rPr>
            </w:pPr>
            <w:r w:rsidDel="00000000" w:rsidR="00000000" w:rsidRPr="00000000">
              <w:rPr>
                <w:rtl w:val="0"/>
              </w:rPr>
            </w:r>
          </w:p>
        </w:tc>
      </w:tr>
      <w:tr>
        <w:trPr>
          <w:trHeight w:val="356" w:hRule="atLeast"/>
        </w:trPr>
        <w:tc>
          <w:tcPr>
            <w:vAlign w:val="center"/>
          </w:tcPr>
          <w:p w:rsidR="00000000" w:rsidDel="00000000" w:rsidP="00000000" w:rsidRDefault="00000000" w:rsidRPr="00000000" w14:paraId="00000030">
            <w:pPr>
              <w:rPr>
                <w:rFonts w:ascii="Grundschrift" w:cs="Grundschrift" w:eastAsia="Grundschrift" w:hAnsi="Grundschrift"/>
                <w:sz w:val="36"/>
                <w:szCs w:val="36"/>
              </w:rPr>
            </w:pPr>
            <w:r w:rsidDel="00000000" w:rsidR="00000000" w:rsidRPr="00000000">
              <w:rPr>
                <w:rFonts w:ascii="Grundschrift" w:cs="Grundschrift" w:eastAsia="Grundschrift" w:hAnsi="Grundschrift"/>
                <w:sz w:val="36"/>
                <w:szCs w:val="36"/>
                <w:rtl w:val="0"/>
              </w:rPr>
              <w:t xml:space="preserve">Freitag</w:t>
            </w:r>
          </w:p>
        </w:tc>
        <w:tc>
          <w:tcPr/>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Tintomappe S. 130 + 131</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Rechtschreibbuch S. 89</w:t>
            </w:r>
          </w:p>
        </w:tc>
        <w:tc>
          <w:tcPr/>
          <w:p w:rsidR="00000000" w:rsidDel="00000000" w:rsidP="00000000" w:rsidRDefault="00000000" w:rsidRPr="00000000" w14:paraId="00000033">
            <w:pPr>
              <w:rPr>
                <w:rFonts w:ascii="Grundschrift" w:cs="Grundschrift" w:eastAsia="Grundschrift" w:hAnsi="Grundschrift"/>
              </w:rPr>
            </w:pPr>
            <w:r w:rsidDel="00000000" w:rsidR="00000000" w:rsidRPr="00000000">
              <w:rPr>
                <w:rtl w:val="0"/>
              </w:rPr>
            </w:r>
          </w:p>
        </w:tc>
        <w:tc>
          <w:tcPr/>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Anton App:</w:t>
            </w: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 schriftliche Addition mit Übertrag</w:t>
            </w:r>
          </w:p>
        </w:tc>
        <w:tc>
          <w:tcPr>
            <w:vAlign w:val="bottom"/>
          </w:tcPr>
          <w:p w:rsidR="00000000" w:rsidDel="00000000" w:rsidP="00000000" w:rsidRDefault="00000000" w:rsidRPr="00000000" w14:paraId="00000035">
            <w:pPr>
              <w:rPr>
                <w:rFonts w:ascii="Grundschrift" w:cs="Grundschrift" w:eastAsia="Grundschrift" w:hAnsi="Grundschrift"/>
              </w:rPr>
            </w:pPr>
            <w:r w:rsidDel="00000000" w:rsidR="00000000" w:rsidRPr="00000000">
              <w:rPr>
                <w:rtl w:val="0"/>
              </w:rPr>
            </w:r>
          </w:p>
        </w:tc>
        <w:tc>
          <w:tcPr/>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Schreibe einen Brief an Frau Damian oder an Greta (a.damian@gmx.de)</w:t>
            </w:r>
          </w:p>
        </w:tc>
        <w:tc>
          <w:tcPr/>
          <w:p w:rsidR="00000000" w:rsidDel="00000000" w:rsidP="00000000" w:rsidRDefault="00000000" w:rsidRPr="00000000" w14:paraId="00000037">
            <w:pPr>
              <w:rPr>
                <w:rFonts w:ascii="Grundschrift" w:cs="Grundschrift" w:eastAsia="Grundschrift" w:hAnsi="Grundschrift"/>
              </w:rPr>
            </w:pPr>
            <w:r w:rsidDel="00000000" w:rsidR="00000000" w:rsidRPr="00000000">
              <w:rPr>
                <w:rtl w:val="0"/>
              </w:rPr>
            </w:r>
          </w:p>
        </w:tc>
        <w:tc>
          <w:tcPr>
            <w:vAlign w:val="bottom"/>
          </w:tcPr>
          <w:p w:rsidR="00000000" w:rsidDel="00000000" w:rsidP="00000000" w:rsidRDefault="00000000" w:rsidRPr="00000000" w14:paraId="00000038">
            <w:pPr>
              <w:rPr>
                <w:rFonts w:ascii="Grundschrift" w:cs="Grundschrift" w:eastAsia="Grundschrift" w:hAnsi="Grundschrift"/>
              </w:rPr>
            </w:pPr>
            <w:r w:rsidDel="00000000" w:rsidR="00000000" w:rsidRPr="00000000">
              <w:rPr>
                <w:rtl w:val="0"/>
              </w:rPr>
            </w:r>
          </w:p>
        </w:tc>
      </w:tr>
    </w:tbl>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i w:val="0"/>
          <w:smallCaps w:val="0"/>
          <w:strike w:val="0"/>
          <w:color w:val="000000"/>
          <w:sz w:val="22"/>
          <w:szCs w:val="22"/>
          <w:u w:val="single"/>
          <w:shd w:fill="auto" w:val="clear"/>
          <w:vertAlign w:val="baseline"/>
        </w:rPr>
      </w:pP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Das kannst du zusätzlich machen:</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single"/>
          <w:shd w:fill="auto" w:val="clear"/>
          <w:vertAlign w:val="baseline"/>
        </w:rPr>
      </w:pP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Lies ein Buch und beantworte die Fragen dazu auf </w:t>
      </w:r>
      <w:hyperlink r:id="rId7">
        <w:r w:rsidDel="00000000" w:rsidR="00000000" w:rsidRPr="00000000">
          <w:rPr>
            <w:rFonts w:ascii="Grundschrift" w:cs="Grundschrift" w:eastAsia="Grundschrift" w:hAnsi="Grundschrift"/>
            <w:b w:val="1"/>
            <w:i w:val="0"/>
            <w:smallCaps w:val="0"/>
            <w:strike w:val="0"/>
            <w:color w:val="0563c1"/>
            <w:sz w:val="22"/>
            <w:szCs w:val="22"/>
            <w:u w:val="single"/>
            <w:shd w:fill="auto" w:val="clear"/>
            <w:vertAlign w:val="baseline"/>
            <w:rtl w:val="0"/>
          </w:rPr>
          <w:t xml:space="preserve">www.antolin.de</w:t>
        </w:r>
      </w:hyperlink>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single"/>
          <w:shd w:fill="auto" w:val="clear"/>
          <w:vertAlign w:val="baseline"/>
        </w:rPr>
      </w:pP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Schreibe Tagebuch: Schreibe jeden Tag auf, was du erlebt/gemacht hast</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single"/>
          <w:shd w:fill="auto" w:val="clear"/>
          <w:vertAlign w:val="baseline"/>
        </w:rPr>
      </w:pP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Bastel was für Ostern- tolle Ideen findest du auf </w:t>
      </w:r>
      <w:hyperlink r:id="rId8">
        <w:r w:rsidDel="00000000" w:rsidR="00000000" w:rsidRPr="00000000">
          <w:rPr>
            <w:rFonts w:ascii="Grundschrift" w:cs="Grundschrift" w:eastAsia="Grundschrift" w:hAnsi="Grundschrift"/>
            <w:b w:val="1"/>
            <w:i w:val="0"/>
            <w:smallCaps w:val="0"/>
            <w:strike w:val="0"/>
            <w:color w:val="0563c1"/>
            <w:sz w:val="22"/>
            <w:szCs w:val="22"/>
            <w:u w:val="single"/>
            <w:shd w:fill="auto" w:val="clear"/>
            <w:vertAlign w:val="baseline"/>
            <w:rtl w:val="0"/>
          </w:rPr>
          <w:t xml:space="preserve">www.pinterest.de</w:t>
        </w:r>
      </w:hyperlink>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single"/>
          <w:shd w:fill="auto" w:val="clear"/>
          <w:vertAlign w:val="baseline"/>
        </w:rPr>
      </w:pP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Wiederhole täglich das 1x1</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left"/>
        <w:rPr>
          <w:rFonts w:ascii="Grundschrift" w:cs="Grundschrift" w:eastAsia="Grundschrift" w:hAnsi="Grundschrift"/>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i w:val="0"/>
          <w:smallCaps w:val="0"/>
          <w:strike w:val="0"/>
          <w:color w:val="000000"/>
          <w:sz w:val="22"/>
          <w:szCs w:val="22"/>
          <w:u w:val="single"/>
          <w:shd w:fill="auto" w:val="clear"/>
          <w:vertAlign w:val="baseline"/>
        </w:rPr>
      </w:pP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Kinder, die das </w:t>
      </w: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Fuchsheft 2 noch nicht durchgearbeitet</w:t>
      </w: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 haben, bearbeiten dies bitte </w:t>
      </w:r>
      <w:r w:rsidDel="00000000" w:rsidR="00000000" w:rsidRPr="00000000">
        <w:rPr>
          <w:rFonts w:ascii="Grundschrift" w:cs="Grundschrift" w:eastAsia="Grundschrift" w:hAnsi="Grundschrift"/>
          <w:b w:val="1"/>
          <w:i w:val="0"/>
          <w:smallCaps w:val="0"/>
          <w:strike w:val="0"/>
          <w:color w:val="000000"/>
          <w:sz w:val="22"/>
          <w:szCs w:val="22"/>
          <w:u w:val="single"/>
          <w:shd w:fill="auto" w:val="clear"/>
          <w:vertAlign w:val="baseline"/>
          <w:rtl w:val="0"/>
        </w:rPr>
        <w:t xml:space="preserve">zusätzlich zu den Aufgaben des Wochenplans</w:t>
      </w:r>
      <w:r w:rsidDel="00000000" w:rsidR="00000000" w:rsidRPr="00000000">
        <w:rPr>
          <w:rFonts w:ascii="Grundschrift" w:cs="Grundschrift" w:eastAsia="Grundschrift" w:hAnsi="Grundschrift"/>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i w:val="0"/>
          <w:smallCaps w:val="0"/>
          <w:strike w:val="0"/>
          <w:color w:val="000000"/>
          <w:sz w:val="32"/>
          <w:szCs w:val="32"/>
          <w:u w:val="single"/>
          <w:shd w:fill="auto" w:val="clear"/>
          <w:vertAlign w:val="baseline"/>
        </w:rPr>
      </w:pPr>
      <w:r w:rsidDel="00000000" w:rsidR="00000000" w:rsidRPr="00000000">
        <w:rPr>
          <w:rFonts w:ascii="Grundschrift" w:cs="Grundschrift" w:eastAsia="Grundschrift" w:hAnsi="Grundschrift"/>
          <w:b w:val="1"/>
          <w:i w:val="0"/>
          <w:smallCaps w:val="0"/>
          <w:strike w:val="0"/>
          <w:color w:val="000000"/>
          <w:sz w:val="32"/>
          <w:szCs w:val="32"/>
          <w:u w:val="single"/>
          <w:shd w:fill="auto" w:val="clear"/>
          <w:vertAlign w:val="baseline"/>
          <w:rtl w:val="0"/>
        </w:rPr>
        <w:t xml:space="preserve">Abgabe</w:t>
      </w:r>
      <w:r w:rsidDel="00000000" w:rsidR="00000000" w:rsidRPr="00000000">
        <w:rPr>
          <w:rFonts w:ascii="Grundschrift" w:cs="Grundschrift" w:eastAsia="Grundschrift" w:hAnsi="Grundschrift"/>
          <w:b w:val="0"/>
          <w:i w:val="0"/>
          <w:smallCaps w:val="0"/>
          <w:strike w:val="0"/>
          <w:color w:val="000000"/>
          <w:sz w:val="32"/>
          <w:szCs w:val="32"/>
          <w:u w:val="none"/>
          <w:shd w:fill="auto" w:val="clear"/>
          <w:vertAlign w:val="baseline"/>
          <w:rtl w:val="0"/>
        </w:rPr>
        <w:t xml:space="preserve"> des Fuchsheftes 2 ist am Montag, den </w:t>
      </w:r>
      <w:r w:rsidDel="00000000" w:rsidR="00000000" w:rsidRPr="00000000">
        <w:rPr>
          <w:rFonts w:ascii="Grundschrift" w:cs="Grundschrift" w:eastAsia="Grundschrift" w:hAnsi="Grundschrift"/>
          <w:b w:val="1"/>
          <w:i w:val="0"/>
          <w:smallCaps w:val="0"/>
          <w:strike w:val="0"/>
          <w:color w:val="000000"/>
          <w:sz w:val="32"/>
          <w:szCs w:val="32"/>
          <w:u w:val="single"/>
          <w:shd w:fill="auto" w:val="clear"/>
          <w:vertAlign w:val="baseline"/>
          <w:rtl w:val="0"/>
        </w:rPr>
        <w:t xml:space="preserve">20.04.2020</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720"/>
        <w:jc w:val="left"/>
        <w:rPr>
          <w:rFonts w:ascii="Grundschrift" w:cs="Grundschrift" w:eastAsia="Grundschrift" w:hAnsi="Grundschrift"/>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1906" w:w="16838"/>
      <w:pgMar w:bottom="851" w:top="851" w:left="1134"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rundschrif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antolin.de" TargetMode="External"/><Relationship Id="rId8" Type="http://schemas.openxmlformats.org/officeDocument/2006/relationships/hyperlink" Target="http://www.pinteres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